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CC" w:rsidRPr="00357855" w:rsidRDefault="00662BCC" w:rsidP="00662BCC">
      <w:pPr>
        <w:spacing w:line="1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57855">
        <w:rPr>
          <w:rFonts w:ascii="Times New Roman" w:hAnsi="Times New Roman" w:cs="Times New Roman"/>
          <w:b/>
          <w:spacing w:val="-10"/>
          <w:sz w:val="20"/>
          <w:szCs w:val="20"/>
        </w:rPr>
        <w:t xml:space="preserve">«ЭРОСГЕН» </w:t>
      </w:r>
      <w:r w:rsidRPr="00357855">
        <w:rPr>
          <w:rFonts w:ascii="Times New Roman" w:hAnsi="Times New Roman" w:cs="Times New Roman"/>
          <w:b/>
          <w:sz w:val="20"/>
          <w:szCs w:val="20"/>
        </w:rPr>
        <w:t>для мужчин</w:t>
      </w:r>
    </w:p>
    <w:p w:rsidR="00662BCC" w:rsidRPr="00662BCC" w:rsidRDefault="00662BCC" w:rsidP="00662BCC">
      <w:pPr>
        <w:spacing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Область применения:</w:t>
      </w:r>
      <w:r w:rsidRPr="00662BCC">
        <w:rPr>
          <w:rFonts w:ascii="Times New Roman" w:hAnsi="Times New Roman" w:cs="Times New Roman"/>
          <w:sz w:val="19"/>
          <w:szCs w:val="19"/>
        </w:rPr>
        <w:t xml:space="preserve"> рекомендуется в качестве источника флавоноидов, полифенольных соединений, дополнительного источника витаминов В3, Е и минеральных веществ: цинка, марганца, селена, содержащей пиперин.</w:t>
      </w:r>
    </w:p>
    <w:tbl>
      <w:tblPr>
        <w:tblW w:w="4037" w:type="pct"/>
        <w:tblInd w:w="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1574"/>
      </w:tblGrid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b/>
                <w:sz w:val="19"/>
                <w:szCs w:val="19"/>
              </w:rPr>
            </w:pPr>
            <w:r w:rsidRPr="00662BCC">
              <w:rPr>
                <w:rFonts w:eastAsia="Times New Roman" w:cstheme="minorHAnsi"/>
                <w:b/>
                <w:sz w:val="19"/>
                <w:szCs w:val="19"/>
              </w:rPr>
              <w:t>Состав: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662BCC" w:rsidRPr="00662BCC" w:rsidRDefault="00662BCC" w:rsidP="00842E6D">
            <w:pPr>
              <w:spacing w:after="0" w:line="180" w:lineRule="exact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На 1 капсулу780мг.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любистока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11,1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бадана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44,2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дамианы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77,35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пажитника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99,5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коры дуба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коры сосны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горянки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221,0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чёрного перца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11,1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сарсапарили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44,2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перегородок грецкого ореха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33,2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Витамин В3(ниацин)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99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Витамин Е (</w:t>
            </w:r>
            <w:r w:rsidRPr="00662BC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</w:t>
            </w: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- альфа-токоферол50%-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proofErr w:type="spellEnd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i/>
                <w:iCs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Цитрат цинка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Глюконат марганца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5,9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Селекор</w:t>
            </w:r>
            <w:proofErr w:type="spellEnd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 С (бис, 1,3-диметилпиразолил-4-селенид)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0,12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Оболочка капсулы(желатин)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662BCC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130,00</w:t>
            </w:r>
          </w:p>
        </w:tc>
      </w:tr>
    </w:tbl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Характеристика отдельных компонентов</w:t>
      </w:r>
    </w:p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листьев горянки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стрелолистной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обостряет чувствительность нервных окончаний, поддерживает сексуальное желание (либидо) и общий тонус организма.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Благодаря высокому содержанию флавоноида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икариина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увеличивается приток крови к половому органу, что ведёт к устойчивой эрекции;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качество спермы, стимулирует репродуктивную функцию.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Не повышает артериального давления, не провоцирует проблем с сердцем и нарушений зрения.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семян </w:t>
      </w:r>
      <w:proofErr w:type="gramStart"/>
      <w:r w:rsidRPr="00662BCC">
        <w:rPr>
          <w:rFonts w:ascii="Times New Roman" w:hAnsi="Times New Roman" w:cs="Times New Roman"/>
          <w:b/>
          <w:sz w:val="19"/>
          <w:szCs w:val="19"/>
        </w:rPr>
        <w:t>пажитника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усиливает</w:t>
      </w:r>
      <w:proofErr w:type="gramEnd"/>
      <w:r w:rsidRPr="00662BCC">
        <w:rPr>
          <w:rFonts w:ascii="Times New Roman" w:hAnsi="Times New Roman" w:cs="Times New Roman"/>
          <w:sz w:val="19"/>
          <w:szCs w:val="19"/>
        </w:rPr>
        <w:t xml:space="preserve"> половую активность и борется с воспалительными процессами в мочеполовой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системеу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мужчин. Помогает при проблемах с бесплодием, улучшая активность сперматозоидов, повышает тестостерон. Обладает противовоспалительным действием.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листьев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дамианы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>.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Афродизиак. Способствует улучшению полового влечения (либидо)для восстановления половой активности, обладает тонизирующим свойством.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сарсапарели</w:t>
      </w:r>
      <w:r w:rsidRPr="00662BCC">
        <w:rPr>
          <w:rFonts w:ascii="Times New Roman" w:hAnsi="Times New Roman" w:cs="Times New Roman"/>
          <w:sz w:val="19"/>
          <w:szCs w:val="19"/>
        </w:rPr>
        <w:t xml:space="preserve"> (корни) регулирует сексуальную деятельность, оказывает восстанавливающее действие на половые органы, мужскую потенцию. Стимулирует выработку половых гормонов и оказывает тонизирующее действие на организм в целом; поддерживает гормональный баланс организма и повышает скорость обмена веществ.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листьев бадана</w:t>
      </w:r>
      <w:r w:rsidRPr="00662BCC">
        <w:rPr>
          <w:rFonts w:ascii="Times New Roman" w:hAnsi="Times New Roman" w:cs="Times New Roman"/>
          <w:sz w:val="19"/>
          <w:szCs w:val="19"/>
        </w:rPr>
        <w:t> способствует укреплению сердечно-сосудистой системы, укрепляя стенки сосудов, умеренно снижая артериальное давление, незначительно увеличивая частоту сердечных сокращений.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перегородок грецкого ореха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способствует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увеличению уровня тестостерона, повышает качество спермы, усиливает потенцию; нормализует общее состояние репродуктивной системы, снижает риск развития простатита, укрепляет стенки сосудов, улучшает кровообращение, помогает в лечении инфекционной патологии мочеполовой системы.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коры приморской сосны </w:t>
      </w:r>
      <w:r w:rsidRPr="00662BCC">
        <w:rPr>
          <w:rFonts w:ascii="Times New Roman" w:hAnsi="Times New Roman" w:cs="Times New Roman"/>
          <w:sz w:val="19"/>
          <w:szCs w:val="19"/>
        </w:rPr>
        <w:t>благотворно влияет на репродуктивные системы мужчин и женщин, так же обладает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антиоксидантными свойствами, благодаря высоким содержанием фенольных и альфа-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липоевой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кислот, витаминов С и Е,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биофлаваноидов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проциадинов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, катехинов и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эпикатехинов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.                        </w:t>
      </w:r>
    </w:p>
    <w:p w:rsidR="00936D6B" w:rsidRDefault="00936D6B" w:rsidP="00662BCC">
      <w:pPr>
        <w:spacing w:line="180" w:lineRule="exact"/>
        <w:jc w:val="both"/>
        <w:rPr>
          <w:sz w:val="19"/>
          <w:szCs w:val="19"/>
        </w:rPr>
      </w:pPr>
    </w:p>
    <w:p w:rsidR="00662BCC" w:rsidRPr="00357855" w:rsidRDefault="00662BCC" w:rsidP="00662BCC">
      <w:pPr>
        <w:spacing w:line="1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855">
        <w:rPr>
          <w:rFonts w:ascii="Times New Roman" w:hAnsi="Times New Roman" w:cs="Times New Roman"/>
          <w:b/>
          <w:spacing w:val="-10"/>
          <w:sz w:val="20"/>
          <w:szCs w:val="20"/>
        </w:rPr>
        <w:t xml:space="preserve">«ЭРОСГЕН» </w:t>
      </w:r>
      <w:r w:rsidRPr="00357855">
        <w:rPr>
          <w:rFonts w:ascii="Times New Roman" w:hAnsi="Times New Roman" w:cs="Times New Roman"/>
          <w:b/>
          <w:sz w:val="20"/>
          <w:szCs w:val="20"/>
        </w:rPr>
        <w:t>для мужчин</w:t>
      </w:r>
    </w:p>
    <w:p w:rsidR="00662BCC" w:rsidRPr="00662BCC" w:rsidRDefault="00662BCC" w:rsidP="00662BCC">
      <w:pPr>
        <w:spacing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Область применения:</w:t>
      </w:r>
      <w:r w:rsidRPr="00662BCC">
        <w:rPr>
          <w:rFonts w:ascii="Times New Roman" w:hAnsi="Times New Roman" w:cs="Times New Roman"/>
          <w:sz w:val="19"/>
          <w:szCs w:val="19"/>
        </w:rPr>
        <w:t xml:space="preserve"> рекомендуется в качестве источника флавоноидов, полифенольных соединений, дополнительного источника витаминов В3, Е и минеральных веществ: цинка, марганца, селена, содержащей пиперин.</w:t>
      </w:r>
    </w:p>
    <w:tbl>
      <w:tblPr>
        <w:tblW w:w="4037" w:type="pct"/>
        <w:tblInd w:w="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1574"/>
      </w:tblGrid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b/>
                <w:sz w:val="19"/>
                <w:szCs w:val="19"/>
              </w:rPr>
            </w:pPr>
            <w:r w:rsidRPr="00662BCC">
              <w:rPr>
                <w:rFonts w:eastAsia="Times New Roman" w:cstheme="minorHAnsi"/>
                <w:b/>
                <w:sz w:val="19"/>
                <w:szCs w:val="19"/>
              </w:rPr>
              <w:t>Состав: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662BCC" w:rsidRPr="00662BCC" w:rsidRDefault="00662BCC" w:rsidP="00842E6D">
            <w:pPr>
              <w:spacing w:after="0" w:line="180" w:lineRule="exact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На 1 капсулу780мг.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любистока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11,1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бадана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44,2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дамианы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77,35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пажитника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99,5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коры дуба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коры сосны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горянки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221,0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чёрного перца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11,1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Экстракт 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сарсапарили</w:t>
            </w:r>
            <w:proofErr w:type="spellEnd"/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44,2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Экстракт перегородок грецкого ореха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33,2</w:t>
            </w:r>
          </w:p>
        </w:tc>
      </w:tr>
      <w:tr w:rsidR="00662BCC" w:rsidRPr="00662BCC" w:rsidTr="00A87A3F">
        <w:trPr>
          <w:trHeight w:val="15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Витамин В3(ниацин)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99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Витамин Е (</w:t>
            </w:r>
            <w:r w:rsidRPr="00662BC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</w:t>
            </w: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- альфа-токоферол50%-</w:t>
            </w: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proofErr w:type="spellEnd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i/>
                <w:iCs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Цитрат цинка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19,5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Глюконат марганца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5,9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Селекор</w:t>
            </w:r>
            <w:proofErr w:type="spellEnd"/>
            <w:r w:rsidRPr="00662BCC">
              <w:rPr>
                <w:rFonts w:ascii="Times New Roman" w:hAnsi="Times New Roman" w:cs="Times New Roman"/>
                <w:sz w:val="19"/>
                <w:szCs w:val="19"/>
              </w:rPr>
              <w:t xml:space="preserve"> С (бис, 1,3-диметилпиразолил-4-селенид)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0,12</w:t>
            </w:r>
          </w:p>
        </w:tc>
      </w:tr>
      <w:tr w:rsidR="00662BCC" w:rsidRPr="00662BCC" w:rsidTr="00A87A3F">
        <w:trPr>
          <w:trHeight w:val="41"/>
        </w:trPr>
        <w:tc>
          <w:tcPr>
            <w:tcW w:w="37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62BCC">
              <w:rPr>
                <w:rFonts w:ascii="Times New Roman" w:hAnsi="Times New Roman" w:cs="Times New Roman"/>
                <w:sz w:val="19"/>
                <w:szCs w:val="19"/>
              </w:rPr>
              <w:t>Оболочка капсулы(желатин)</w:t>
            </w:r>
          </w:p>
        </w:tc>
        <w:tc>
          <w:tcPr>
            <w:tcW w:w="12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662BCC" w:rsidRPr="00662BCC" w:rsidRDefault="00662BCC" w:rsidP="00A87A3F">
            <w:pPr>
              <w:spacing w:after="0" w:line="180" w:lineRule="exact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662BCC">
              <w:rPr>
                <w:rFonts w:eastAsia="Times New Roman" w:cstheme="minorHAnsi"/>
                <w:sz w:val="19"/>
                <w:szCs w:val="19"/>
              </w:rPr>
              <w:t>130,00</w:t>
            </w:r>
          </w:p>
        </w:tc>
      </w:tr>
    </w:tbl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Характеристика отдельных компонентов</w:t>
      </w:r>
    </w:p>
    <w:p w:rsidR="00662BCC" w:rsidRPr="00662BCC" w:rsidRDefault="00662BCC" w:rsidP="00662BCC">
      <w:pPr>
        <w:shd w:val="clear" w:color="auto" w:fill="FFFFFF"/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листьев горянки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стрелолистной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обостряет чувствительность нервных окончаний, поддерживает сексуальное желание (либидо) и общий тонус организма.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Благодаря высокому содержанию флавоноида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икариина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увеличивается приток крови к половому органу, что ведёт к устойчивой эрекции;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качество спермы, стимулирует репродуктивную функцию.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Не повышает артериального давления, не провоцирует проблем с сердцем и нарушений зрения.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семян </w:t>
      </w:r>
      <w:proofErr w:type="gramStart"/>
      <w:r w:rsidRPr="00662BCC">
        <w:rPr>
          <w:rFonts w:ascii="Times New Roman" w:hAnsi="Times New Roman" w:cs="Times New Roman"/>
          <w:b/>
          <w:sz w:val="19"/>
          <w:szCs w:val="19"/>
        </w:rPr>
        <w:t>пажитника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усиливает</w:t>
      </w:r>
      <w:proofErr w:type="gramEnd"/>
      <w:r w:rsidRPr="00662BCC">
        <w:rPr>
          <w:rFonts w:ascii="Times New Roman" w:hAnsi="Times New Roman" w:cs="Times New Roman"/>
          <w:sz w:val="19"/>
          <w:szCs w:val="19"/>
        </w:rPr>
        <w:t xml:space="preserve"> половую активность и борется с воспалительными процессами в мочеполовой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системеу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мужчин. Помогает при проблемах с бесплодием, улучшая активность сперматозоидов, повышает тестостерон. Обладает противовоспалительным действием.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листьев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дамианы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>.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Афродизиак. Способствует улучшению полового влечения (либидо)для восстановления половой активности, обладает тонизирующим свойством.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сарсапарели</w:t>
      </w:r>
      <w:r w:rsidRPr="00662BCC">
        <w:rPr>
          <w:rFonts w:ascii="Times New Roman" w:hAnsi="Times New Roman" w:cs="Times New Roman"/>
          <w:sz w:val="19"/>
          <w:szCs w:val="19"/>
        </w:rPr>
        <w:t xml:space="preserve"> (корни) регулирует сексуальную деятельность, оказывает восстанавливающее действие на половые органы, мужскую потенцию. Стимулирует выработку половых гормонов и оказывает тонизирующее действие на организм в целом; поддерживает гормональный баланс организма и повышает скорость обмена веществ.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листьев бадана</w:t>
      </w:r>
      <w:r w:rsidRPr="00662BCC">
        <w:rPr>
          <w:rFonts w:ascii="Times New Roman" w:hAnsi="Times New Roman" w:cs="Times New Roman"/>
          <w:sz w:val="19"/>
          <w:szCs w:val="19"/>
        </w:rPr>
        <w:t> способствует укреплению сердечно-сосудистой системы, укрепляя стенки сосудов, умеренно снижая артериальное давление, незначительно увеличивая частоту сердечных сокращений.</w:t>
      </w:r>
    </w:p>
    <w:p w:rsidR="00662BCC" w:rsidRPr="00662BCC" w:rsidRDefault="00662BCC" w:rsidP="00662BCC">
      <w:pPr>
        <w:spacing w:after="0" w:line="18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перегородок грецкого ореха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способствует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увеличению уровня тестостерона, повышает качество спермы, усиливает потенцию; нормализует общее состояние репродуктивной системы, снижает риск развития простатита, укрепляет стенки сосудов, улучшает кровообращение, помогает в лечении инфекционной патологии мочеполовой системы.</w:t>
      </w:r>
    </w:p>
    <w:p w:rsidR="00662BCC" w:rsidRDefault="00662BCC" w:rsidP="00662BCC">
      <w:pPr>
        <w:spacing w:line="180" w:lineRule="exact"/>
        <w:jc w:val="both"/>
        <w:rPr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коры приморской сосны </w:t>
      </w:r>
      <w:r w:rsidRPr="00662BCC">
        <w:rPr>
          <w:rFonts w:ascii="Times New Roman" w:hAnsi="Times New Roman" w:cs="Times New Roman"/>
          <w:sz w:val="19"/>
          <w:szCs w:val="19"/>
        </w:rPr>
        <w:t>благотворно влияет на репродуктивные системы мужчин и женщин, так же обладает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антиоксидантными свойствами, благодаря высоким содержанием фенольных и альфа-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липоевой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кислот, витаминов С и Е,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биофлаваноидов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проциадинов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, катехинов и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эпикатехинов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.                 </w:t>
      </w: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lastRenderedPageBreak/>
        <w:t>Экстракт коры дуба</w:t>
      </w:r>
      <w:r w:rsidRPr="00662BCC">
        <w:rPr>
          <w:rFonts w:ascii="Times New Roman" w:hAnsi="Times New Roman" w:cs="Times New Roman"/>
          <w:sz w:val="19"/>
          <w:szCs w:val="19"/>
        </w:rPr>
        <w:t xml:space="preserve"> способствует восстановлению нервной системы благодаря наличию в ней тиамина, т.е. витамина B; снижению повышенной чувствительности головки полового члена, тем самым увеличивая продолжительность полового акта. Снижает риск развития простатита</w:t>
      </w:r>
      <w:r w:rsidRPr="00662BCC">
        <w:rPr>
          <w:rFonts w:ascii="Times New Roman" w:hAnsi="Times New Roman" w:cs="Times New Roman"/>
          <w:color w:val="5A5A5A"/>
          <w:sz w:val="19"/>
          <w:szCs w:val="19"/>
        </w:rPr>
        <w:t xml:space="preserve">, </w:t>
      </w:r>
      <w:r w:rsidRPr="00662BCC">
        <w:rPr>
          <w:rFonts w:ascii="Times New Roman" w:hAnsi="Times New Roman" w:cs="Times New Roman"/>
          <w:sz w:val="19"/>
          <w:szCs w:val="19"/>
        </w:rPr>
        <w:t xml:space="preserve">аденомы и других заболеваний простаты (обладает противовоспалительным действием).                                                      </w:t>
      </w: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Цитрат цинка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легкоусвояемый источник цинка,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способствующий повышению уровня тестостерона, отвечающий за полноценную работу половых функций мужчины;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оказывает иммуномодулирующее действие,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выносливость.</w:t>
      </w: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Витамин В3 (ниацин)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способен стабилизировать состояние нервной системы, снижать уровень стресса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Pr="00662BCC">
        <w:rPr>
          <w:rFonts w:ascii="Times New Roman" w:hAnsi="Times New Roman" w:cs="Times New Roman"/>
          <w:sz w:val="19"/>
          <w:szCs w:val="19"/>
        </w:rPr>
        <w:t>тем самым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стимулирует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периферическое кровообращение. Усиливает приток крови к половому органу, что улучшает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эректильную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функцию. Повышает физическую активность усиливает сексуальные возможности.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Витамин Е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обеспечивает нормальную репродуктивную функцию, улучшает активность сперматозоидов и количество спермы, влияет на выработку тестостерона что способствует повышению выносливости мужского организма. Витамин E служит прекрасным антиоксидантом, который предупреждает возможное повреждение клеточных структур вредными веществами и свободными радикалами.                                                                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чёрного перца </w:t>
      </w:r>
      <w:r w:rsidRPr="00662BCC">
        <w:rPr>
          <w:rFonts w:ascii="Times New Roman" w:hAnsi="Times New Roman" w:cs="Times New Roman"/>
          <w:sz w:val="19"/>
          <w:szCs w:val="19"/>
        </w:rPr>
        <w:t>оказывает тонизирующее действие на весь организм: повышает потенцию, стимулирует кровообращение, 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мышечный тонус. В его составе – Пиперин, он блокирует цитокины, которые вырабатываются опухолевыми клетками, купируя прогрессирование опухолей.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любистока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усиливает сексуальное влечение, синтез стероидных гормонов, обладает противовоспалительным и тонизирующим свойствами, улучшает состояние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сперматогенного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эпителия. Стимулирует кровообращение и работу желёз репродуктивной системы.                                   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Марганец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обладает антиоксидантными свойствами, так как может восстанавливать структуру многих тканей: половых желёз, сосудов, предотвращает нарушение репродуктивной функции, приводит в норму работу половых желез, способен вернуть мышцам тонус.                                                                               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Селен</w:t>
      </w:r>
      <w:r w:rsidRPr="00662BC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Селекор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 xml:space="preserve"> С)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обладает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онкопротекторными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и андрогенными свойствами в отношении половых желез и предстательной̆ железы, увеличивает число подвижных сперматозоидов.</w:t>
      </w:r>
    </w:p>
    <w:p w:rsidR="00662BCC" w:rsidRPr="00662BCC" w:rsidRDefault="00662BCC" w:rsidP="00662BCC">
      <w:pPr>
        <w:spacing w:after="0" w:line="240" w:lineRule="auto"/>
        <w:ind w:left="-142"/>
        <w:rPr>
          <w:rFonts w:ascii="Times New Roman" w:hAnsi="Times New Roman" w:cs="Times New Roman"/>
          <w:sz w:val="19"/>
          <w:szCs w:val="19"/>
        </w:rPr>
      </w:pP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Форма выпуска: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> 30 капсул массой по 0,780 г.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Номер свидетельства: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 xml:space="preserve"> RU.77.99.11.003.R.000261.02.23</w:t>
      </w:r>
    </w:p>
    <w:p w:rsidR="00662BCC" w:rsidRPr="00662BCC" w:rsidRDefault="00662BCC" w:rsidP="00662BCC">
      <w:pPr>
        <w:spacing w:after="0" w:line="190" w:lineRule="exact"/>
        <w:ind w:left="-142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Дата регистрации: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 xml:space="preserve"> 06.02.2023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Организация – разработчик / Правообладатель:</w:t>
      </w:r>
      <w:r w:rsidRPr="00662BCC">
        <w:rPr>
          <w:rFonts w:ascii="Times New Roman" w:hAnsi="Times New Roman" w:cs="Times New Roman"/>
          <w:sz w:val="19"/>
          <w:szCs w:val="19"/>
        </w:rPr>
        <w:t> 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 xml:space="preserve">ООО "ОПТИСАЛТ",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127106, г. Москва, Алтуфьевское ш., д.27,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  <w:lang w:val="es-E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Тел</w:t>
      </w:r>
      <w:r w:rsidRPr="00662BCC">
        <w:rPr>
          <w:rFonts w:ascii="Times New Roman" w:hAnsi="Times New Roman" w:cs="Times New Roman"/>
          <w:b/>
          <w:sz w:val="19"/>
          <w:szCs w:val="19"/>
          <w:lang w:val="es-ES"/>
        </w:rPr>
        <w:t>.:</w:t>
      </w:r>
      <w:r w:rsidRPr="00662BCC">
        <w:rPr>
          <w:rFonts w:ascii="Times New Roman" w:hAnsi="Times New Roman" w:cs="Times New Roman"/>
          <w:sz w:val="19"/>
          <w:szCs w:val="19"/>
          <w:lang w:val="es-ES"/>
        </w:rPr>
        <w:t xml:space="preserve"> 8 (800) 555 07 17; 8 (495) 133 09 99;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  <w:lang w:val="es-E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Сайт</w:t>
      </w:r>
      <w:r w:rsidRPr="00662BCC">
        <w:rPr>
          <w:rFonts w:ascii="Times New Roman" w:hAnsi="Times New Roman" w:cs="Times New Roman"/>
          <w:b/>
          <w:sz w:val="19"/>
          <w:szCs w:val="19"/>
          <w:lang w:val="es-ES"/>
        </w:rPr>
        <w:t>:</w:t>
      </w:r>
      <w:r w:rsidRPr="00662BCC">
        <w:rPr>
          <w:rFonts w:ascii="Times New Roman" w:hAnsi="Times New Roman" w:cs="Times New Roman"/>
          <w:sz w:val="19"/>
          <w:szCs w:val="19"/>
          <w:lang w:val="es-ES"/>
        </w:rPr>
        <w:t xml:space="preserve"> Optisalt.SU,</w:t>
      </w:r>
      <w:r w:rsidRPr="00662BCC">
        <w:rPr>
          <w:rStyle w:val="a3"/>
          <w:rFonts w:ascii="Times New Roman" w:hAnsi="Times New Roman" w:cs="Times New Roman"/>
          <w:sz w:val="19"/>
          <w:szCs w:val="19"/>
          <w:lang w:val="es-ES"/>
        </w:rPr>
        <w:t xml:space="preserve"> </w:t>
      </w:r>
      <w:r w:rsidRPr="00662BCC">
        <w:rPr>
          <w:rStyle w:val="a3"/>
          <w:rFonts w:ascii="Times New Roman" w:hAnsi="Times New Roman" w:cs="Times New Roman"/>
          <w:color w:val="auto"/>
          <w:sz w:val="19"/>
          <w:szCs w:val="19"/>
          <w:u w:val="none"/>
          <w:lang w:val="es-ES"/>
        </w:rPr>
        <w:t>Complexsw.RU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Изготовитель: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ООО "Ростовская фармацевтическая фабрика",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152151, Ярославская обл., г. Ростов, ул. Окружная, д.53а,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Организация, уполномоченная принимать претензии от потребителей: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 xml:space="preserve">ООО "ОПТИСАЛТ",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127106, г. Москва, Алтуфьевское ш., д.27,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Тел</w:t>
      </w:r>
      <w:r w:rsidRPr="00662BCC">
        <w:rPr>
          <w:rFonts w:ascii="Times New Roman" w:hAnsi="Times New Roman" w:cs="Times New Roman"/>
          <w:sz w:val="19"/>
          <w:szCs w:val="19"/>
        </w:rPr>
        <w:t xml:space="preserve">: 8(495)133 09 99 </w:t>
      </w:r>
    </w:p>
    <w:p w:rsidR="00662BCC" w:rsidRDefault="00662BCC" w:rsidP="00662BCC">
      <w:pPr>
        <w:spacing w:after="0" w:line="240" w:lineRule="auto"/>
        <w:ind w:left="-142"/>
        <w:rPr>
          <w:rFonts w:ascii="Times New Roman" w:hAnsi="Times New Roman" w:cs="Times New Roman"/>
          <w:b/>
          <w:sz w:val="19"/>
          <w:szCs w:val="19"/>
        </w:rPr>
      </w:pPr>
    </w:p>
    <w:p w:rsidR="00662BCC" w:rsidRDefault="00662BCC" w:rsidP="00662BCC">
      <w:pPr>
        <w:spacing w:after="0" w:line="240" w:lineRule="auto"/>
        <w:ind w:left="-142"/>
        <w:rPr>
          <w:rFonts w:ascii="Times New Roman" w:hAnsi="Times New Roman" w:cs="Times New Roman"/>
          <w:b/>
          <w:sz w:val="19"/>
          <w:szCs w:val="19"/>
        </w:rPr>
      </w:pPr>
    </w:p>
    <w:p w:rsid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Экстракт коры дуба</w:t>
      </w:r>
      <w:r w:rsidRPr="00662BCC">
        <w:rPr>
          <w:rFonts w:ascii="Times New Roman" w:hAnsi="Times New Roman" w:cs="Times New Roman"/>
          <w:sz w:val="19"/>
          <w:szCs w:val="19"/>
        </w:rPr>
        <w:t xml:space="preserve"> способствует восстановлению нервной системы благодаря наличию в ней тиамина, т.е. витамина B; снижению повышенной чувствительности головки полового члена, тем самым увеличивая продолжительность полового акта. Снижает риск развития простатита</w:t>
      </w:r>
      <w:r w:rsidRPr="00662BCC">
        <w:rPr>
          <w:rFonts w:ascii="Times New Roman" w:hAnsi="Times New Roman" w:cs="Times New Roman"/>
          <w:color w:val="5A5A5A"/>
          <w:sz w:val="19"/>
          <w:szCs w:val="19"/>
        </w:rPr>
        <w:t xml:space="preserve">, </w:t>
      </w:r>
      <w:r w:rsidRPr="00662BCC">
        <w:rPr>
          <w:rFonts w:ascii="Times New Roman" w:hAnsi="Times New Roman" w:cs="Times New Roman"/>
          <w:sz w:val="19"/>
          <w:szCs w:val="19"/>
        </w:rPr>
        <w:t xml:space="preserve">аденомы и других заболеваний простаты (обладает противовоспалительным действием).                                                      </w:t>
      </w: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Цитрат цинка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легкоусвояемый источник цинка,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способствующий повышению уровня тестостерона, отвечающий за полноценную работу половых функций мужчины;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оказывает иммуномодулирующее действие,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выносливость.</w:t>
      </w:r>
    </w:p>
    <w:p w:rsidR="00662BCC" w:rsidRPr="00662BCC" w:rsidRDefault="00662BCC" w:rsidP="00662BC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Витамин В3 (ниацин)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способен стабилизировать состояние нервной системы, снижать уровень стресса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Pr="00662BCC">
        <w:rPr>
          <w:rFonts w:ascii="Times New Roman" w:hAnsi="Times New Roman" w:cs="Times New Roman"/>
          <w:sz w:val="19"/>
          <w:szCs w:val="19"/>
        </w:rPr>
        <w:t>тем самым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стимулирует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периферическое кровообращение. Усиливает приток крови к половому органу, что улучшает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эректильную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функцию. Повышает физическую активность усиливает сексуальные возможности.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Витамин Е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обеспечивает нормальную репродуктивную функцию, улучшает активность сперматозоидов и количество спермы, влияет на выработку тестостерона что способствует повышению выносливости мужского организма. Витамин E служит прекрасным антиоксидантом, который предупреждает возможное повреждение клеточных структур вредными веществами и свободными радикалами.                                                                </w:t>
      </w: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чёрного перца </w:t>
      </w:r>
      <w:r w:rsidRPr="00662BCC">
        <w:rPr>
          <w:rFonts w:ascii="Times New Roman" w:hAnsi="Times New Roman" w:cs="Times New Roman"/>
          <w:sz w:val="19"/>
          <w:szCs w:val="19"/>
        </w:rPr>
        <w:t>оказывает тонизирующее действие на весь организм: повышает потенцию, стимулирует кровообращение, улучшает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>мышечный тонус. В его составе – Пиперин, он блокирует цитокины, которые вырабатываются опухолевыми клетками, купируя прогрессирование опухолей.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 xml:space="preserve">Экстракт 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любистока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62BCC">
        <w:rPr>
          <w:rFonts w:ascii="Times New Roman" w:hAnsi="Times New Roman" w:cs="Times New Roman"/>
          <w:sz w:val="19"/>
          <w:szCs w:val="19"/>
        </w:rPr>
        <w:t xml:space="preserve">усиливает сексуальное влечение, синтез стероидных гормонов, обладает противовоспалительным и тонизирующим свойствами, улучшает состояние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сперматогенного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эпителия. Стимулирует кровообращение и работу желёз репродуктивной системы.                                   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Марганец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обладает антиоксидантными свойствами, так как может восстанавливать структуру многих тканей: половых желёз, сосудов, предотвращает нарушение репродуктивной функции, приводит в норму работу половых желез, способен вернуть мышцам тонус.                                                                               </w:t>
      </w:r>
    </w:p>
    <w:p w:rsidR="00662BCC" w:rsidRPr="00662BCC" w:rsidRDefault="00662BCC" w:rsidP="00662BCC">
      <w:pPr>
        <w:spacing w:after="0" w:line="240" w:lineRule="auto"/>
        <w:ind w:left="-142" w:right="70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Селен</w:t>
      </w:r>
      <w:r w:rsidRPr="00662BC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662BCC">
        <w:rPr>
          <w:rFonts w:ascii="Times New Roman" w:hAnsi="Times New Roman" w:cs="Times New Roman"/>
          <w:b/>
          <w:sz w:val="19"/>
          <w:szCs w:val="19"/>
        </w:rPr>
        <w:t>Селекор</w:t>
      </w:r>
      <w:proofErr w:type="spellEnd"/>
      <w:r w:rsidRPr="00662BCC">
        <w:rPr>
          <w:rFonts w:ascii="Times New Roman" w:hAnsi="Times New Roman" w:cs="Times New Roman"/>
          <w:b/>
          <w:sz w:val="19"/>
          <w:szCs w:val="19"/>
        </w:rPr>
        <w:t xml:space="preserve"> С)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обладает </w:t>
      </w:r>
      <w:proofErr w:type="spellStart"/>
      <w:r w:rsidRPr="00662BCC">
        <w:rPr>
          <w:rFonts w:ascii="Times New Roman" w:hAnsi="Times New Roman" w:cs="Times New Roman"/>
          <w:sz w:val="19"/>
          <w:szCs w:val="19"/>
        </w:rPr>
        <w:t>онкопротекторными</w:t>
      </w:r>
      <w:proofErr w:type="spellEnd"/>
      <w:r w:rsidRPr="00662BCC">
        <w:rPr>
          <w:rFonts w:ascii="Times New Roman" w:hAnsi="Times New Roman" w:cs="Times New Roman"/>
          <w:sz w:val="19"/>
          <w:szCs w:val="19"/>
        </w:rPr>
        <w:t xml:space="preserve"> и андрогенными свойствами в отношении половых желез и предстательной̆ железы, увеличивает число подвижных сперматозоидов.</w:t>
      </w:r>
    </w:p>
    <w:p w:rsidR="00662BCC" w:rsidRPr="00662BCC" w:rsidRDefault="00662BCC" w:rsidP="00662BCC">
      <w:pPr>
        <w:spacing w:after="0" w:line="240" w:lineRule="auto"/>
        <w:ind w:left="-142"/>
        <w:rPr>
          <w:rFonts w:ascii="Times New Roman" w:hAnsi="Times New Roman" w:cs="Times New Roman"/>
          <w:sz w:val="19"/>
          <w:szCs w:val="19"/>
        </w:rPr>
      </w:pP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Форма выпуска: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> 30 капсул массой по 0,780 г.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Номер свидетельства: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 xml:space="preserve"> RU.77.99.11.003.R.000261.02.23</w:t>
      </w:r>
    </w:p>
    <w:p w:rsidR="00662BCC" w:rsidRPr="00662BCC" w:rsidRDefault="00662BCC" w:rsidP="00662BCC">
      <w:pPr>
        <w:spacing w:after="0" w:line="190" w:lineRule="exact"/>
        <w:ind w:left="-142"/>
        <w:rPr>
          <w:rFonts w:ascii="Times New Roman" w:eastAsia="Times New Roman" w:hAnsi="Times New Roman" w:cs="Times New Roman"/>
          <w:sz w:val="19"/>
          <w:szCs w:val="19"/>
        </w:rPr>
      </w:pPr>
      <w:r w:rsidRPr="00662BCC">
        <w:rPr>
          <w:rFonts w:ascii="Times New Roman" w:eastAsia="Times New Roman" w:hAnsi="Times New Roman" w:cs="Times New Roman"/>
          <w:b/>
          <w:sz w:val="19"/>
          <w:szCs w:val="19"/>
        </w:rPr>
        <w:t>Дата регистрации:</w:t>
      </w:r>
      <w:r w:rsidRPr="00662BCC">
        <w:rPr>
          <w:rFonts w:ascii="Times New Roman" w:eastAsia="Times New Roman" w:hAnsi="Times New Roman" w:cs="Times New Roman"/>
          <w:sz w:val="19"/>
          <w:szCs w:val="19"/>
        </w:rPr>
        <w:t xml:space="preserve"> 06.02.2023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Организация – разработчик / Правообладатель:</w:t>
      </w:r>
      <w:r w:rsidRPr="00662BCC">
        <w:rPr>
          <w:rFonts w:ascii="Times New Roman" w:hAnsi="Times New Roman" w:cs="Times New Roman"/>
          <w:sz w:val="19"/>
          <w:szCs w:val="19"/>
        </w:rPr>
        <w:t> 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 xml:space="preserve">ООО "ОПТИСАЛТ",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127106, г. Москва, Алтуфьевское ш., д.27,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  <w:lang w:val="es-E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Тел</w:t>
      </w:r>
      <w:r w:rsidRPr="00662BCC">
        <w:rPr>
          <w:rFonts w:ascii="Times New Roman" w:hAnsi="Times New Roman" w:cs="Times New Roman"/>
          <w:b/>
          <w:sz w:val="19"/>
          <w:szCs w:val="19"/>
          <w:lang w:val="es-ES"/>
        </w:rPr>
        <w:t>.:</w:t>
      </w:r>
      <w:r w:rsidRPr="00662BCC">
        <w:rPr>
          <w:rFonts w:ascii="Times New Roman" w:hAnsi="Times New Roman" w:cs="Times New Roman"/>
          <w:sz w:val="19"/>
          <w:szCs w:val="19"/>
          <w:lang w:val="es-ES"/>
        </w:rPr>
        <w:t xml:space="preserve"> 8 (800) 555 07 17; 8 (495) 133 09 99;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  <w:lang w:val="es-ES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Сайт</w:t>
      </w:r>
      <w:r w:rsidRPr="00662BCC">
        <w:rPr>
          <w:rFonts w:ascii="Times New Roman" w:hAnsi="Times New Roman" w:cs="Times New Roman"/>
          <w:b/>
          <w:sz w:val="19"/>
          <w:szCs w:val="19"/>
          <w:lang w:val="es-ES"/>
        </w:rPr>
        <w:t>:</w:t>
      </w:r>
      <w:r w:rsidRPr="00662BCC">
        <w:rPr>
          <w:rFonts w:ascii="Times New Roman" w:hAnsi="Times New Roman" w:cs="Times New Roman"/>
          <w:sz w:val="19"/>
          <w:szCs w:val="19"/>
          <w:lang w:val="es-ES"/>
        </w:rPr>
        <w:t xml:space="preserve"> Optisalt.SU,</w:t>
      </w:r>
      <w:r w:rsidRPr="00662BCC">
        <w:rPr>
          <w:rStyle w:val="a3"/>
          <w:rFonts w:ascii="Times New Roman" w:hAnsi="Times New Roman" w:cs="Times New Roman"/>
          <w:sz w:val="19"/>
          <w:szCs w:val="19"/>
          <w:lang w:val="es-ES"/>
        </w:rPr>
        <w:t xml:space="preserve"> </w:t>
      </w:r>
      <w:r w:rsidRPr="00662BCC">
        <w:rPr>
          <w:rStyle w:val="a3"/>
          <w:rFonts w:ascii="Times New Roman" w:hAnsi="Times New Roman" w:cs="Times New Roman"/>
          <w:color w:val="auto"/>
          <w:sz w:val="19"/>
          <w:szCs w:val="19"/>
          <w:u w:val="none"/>
          <w:lang w:val="es-ES"/>
        </w:rPr>
        <w:t>Complexsw.RU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sz w:val="19"/>
          <w:szCs w:val="19"/>
        </w:rPr>
        <w:t>Изготовитель:</w:t>
      </w:r>
      <w:r w:rsidRPr="00662BCC">
        <w:rPr>
          <w:rFonts w:ascii="Times New Roman" w:hAnsi="Times New Roman" w:cs="Times New Roman"/>
          <w:sz w:val="19"/>
          <w:szCs w:val="19"/>
        </w:rPr>
        <w:t xml:space="preserve"> ООО "Ростовская фармацевтическая фабрика",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152151, Ярославская обл., г. Ростов, ул. Окружная, д.53а,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Организация, уполномоченная принимать претензии от потребителей: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 xml:space="preserve">ООО "ОПТИСАЛТ", 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sz w:val="19"/>
          <w:szCs w:val="19"/>
        </w:rPr>
        <w:t>127106, г. Москва, Алтуфьевское ш., д.27, РФ.</w:t>
      </w:r>
    </w:p>
    <w:p w:rsidR="00662BCC" w:rsidRPr="00662BCC" w:rsidRDefault="00662BCC" w:rsidP="00662BCC">
      <w:pPr>
        <w:spacing w:after="0" w:line="190" w:lineRule="exact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662BCC">
        <w:rPr>
          <w:rFonts w:ascii="Times New Roman" w:hAnsi="Times New Roman" w:cs="Times New Roman"/>
          <w:b/>
          <w:bCs/>
          <w:sz w:val="19"/>
          <w:szCs w:val="19"/>
        </w:rPr>
        <w:t>Тел</w:t>
      </w:r>
      <w:r w:rsidRPr="00662BCC">
        <w:rPr>
          <w:rFonts w:ascii="Times New Roman" w:hAnsi="Times New Roman" w:cs="Times New Roman"/>
          <w:sz w:val="19"/>
          <w:szCs w:val="19"/>
        </w:rPr>
        <w:t xml:space="preserve">: 8(495)133 09 99 </w:t>
      </w:r>
    </w:p>
    <w:p w:rsidR="00662BCC" w:rsidRPr="00662BCC" w:rsidRDefault="00662BCC" w:rsidP="00662BCC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662BCC" w:rsidRPr="00662BCC" w:rsidRDefault="00662BCC" w:rsidP="00662BCC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662BCC" w:rsidRPr="00662BCC" w:rsidRDefault="00662BCC" w:rsidP="00662BCC">
      <w:pPr>
        <w:spacing w:line="180" w:lineRule="exact"/>
        <w:jc w:val="both"/>
        <w:rPr>
          <w:sz w:val="19"/>
          <w:szCs w:val="19"/>
        </w:rPr>
      </w:pPr>
    </w:p>
    <w:sectPr w:rsidR="00662BCC" w:rsidRPr="00662BCC" w:rsidSect="00662BC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CC"/>
    <w:rsid w:val="00357855"/>
    <w:rsid w:val="00662BCC"/>
    <w:rsid w:val="0079368C"/>
    <w:rsid w:val="00842E6D"/>
    <w:rsid w:val="009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8BF32-3650-44D2-8F0B-6B7C311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Белова</cp:lastModifiedBy>
  <cp:revision>2</cp:revision>
  <dcterms:created xsi:type="dcterms:W3CDTF">2023-03-23T09:04:00Z</dcterms:created>
  <dcterms:modified xsi:type="dcterms:W3CDTF">2023-03-23T09:04:00Z</dcterms:modified>
</cp:coreProperties>
</file>